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12-21-20 TOMMBA Board Meeting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Present:  John, Steve S, Chris, Spencer, Steve V, Bill, Kerri, Lyn, Robin, Spencer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the November minutes.  Motion: Steve V  Second: Chris.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Passes 9-0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Robin updated the board on our current financials.  She has continued to reconcile the account as she receives funds from Bill and updated the documents in Drop Box. 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Motion to approve the finances:  Motion:  Lynn:  Second Kerri.  Motion passes 9-0.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BSF Crowdfunding Campaign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fundraising is going really well.  We hope to be able to hit the Patronicity goal of $50,000 and receive the match for an additional $50,000 for a total of $100,000.  If we can reach $135,000 then we can build the full green loop next summer.  There was discussion about how to continue to promote and market this campaign.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Membership/Fund Development Committee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Bill sent out his committee report earlier in the day.  Lynn and Kerri have been looking toward creating a long term plan for continual fund development.  Lynn presented the board with some of the ideas they are currently working 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Committee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marketing committee has been busy working primarily with the BSF fundraising campaign lately.  Once the campaign is wrapped up, they will begin to hold regular meetings again. 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Trail Committee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trail committee has finished up with storing the equipment for the year.  John and Bo have been flagging at Whiting Park.  The proposed trail will be near 6 miles.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Development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The board development committee will be meeting in the near future. 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32F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1PdUttuvroBKxX9ZHcEMxlMeQ==">AMUW2mX6uxVQoV6Mw5TJXAS2bBAHqL+j0oCiDVoMeOUueCUINd7Mdc99hanTKN7ZaY0sOx5SO/hR3sjO/SsG7vLLsyethsKqZIpFwIWr1lfmexvpFqaQeU2gU/6KIhSDdhF86j3p7sAY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2020-12-21T23:01:00Z</dcterms:created>
  <dc:creator>John Cowan</dc:creator>
</cp:coreProperties>
</file>